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40"/>
          <w:szCs w:val="40"/>
        </w:rPr>
      </w:pPr>
      <w:r w:rsidDel="00000000" w:rsidR="00000000" w:rsidRPr="00000000">
        <w:rPr>
          <w:b w:val="1"/>
          <w:sz w:val="40"/>
          <w:szCs w:val="40"/>
          <w:rtl w:val="0"/>
        </w:rPr>
        <w:t xml:space="preserve">Infinio Black Friday/Thanksgivng Social Media </w:t>
      </w:r>
    </w:p>
    <w:p w:rsidR="00000000" w:rsidDel="00000000" w:rsidP="00000000" w:rsidRDefault="00000000" w:rsidRPr="00000000" w14:paraId="00000002">
      <w:pPr>
        <w:rPr>
          <w:b w:val="1"/>
        </w:rPr>
      </w:pPr>
      <w:r w:rsidDel="00000000" w:rsidR="00000000" w:rsidRPr="00000000">
        <w:rPr>
          <w:b w:val="1"/>
          <w:rtl w:val="0"/>
        </w:rPr>
        <w:t xml:space="preserve">Post 1: Black Friday Roger</w:t>
      </w:r>
    </w:p>
    <w:p w:rsidR="00000000" w:rsidDel="00000000" w:rsidP="00000000" w:rsidRDefault="00000000" w:rsidRPr="00000000" w14:paraId="00000003">
      <w:pPr>
        <w:rPr>
          <w:b w:val="1"/>
        </w:rPr>
      </w:pPr>
      <w:r w:rsidDel="00000000" w:rsidR="00000000" w:rsidRPr="00000000">
        <w:rPr>
          <w:b w:val="1"/>
        </w:rPr>
        <w:drawing>
          <wp:inline distB="0" distT="0" distL="0" distR="0">
            <wp:extent cx="1833418" cy="1542273"/>
            <wp:effectExtent b="0" l="0" r="0" t="0"/>
            <wp:docPr descr="A video game controller coming out of a gift box&#10;&#10;Description automatically generated" id="655327555" name="image1.png"/>
            <a:graphic>
              <a:graphicData uri="http://schemas.openxmlformats.org/drawingml/2006/picture">
                <pic:pic>
                  <pic:nvPicPr>
                    <pic:cNvPr descr="A video game controller coming out of a gift box&#10;&#10;Description automatically generated" id="0" name="image1.png"/>
                    <pic:cNvPicPr preferRelativeResize="0"/>
                  </pic:nvPicPr>
                  <pic:blipFill>
                    <a:blip r:embed="rId7"/>
                    <a:srcRect b="0" l="0" r="0" t="0"/>
                    <a:stretch>
                      <a:fillRect/>
                    </a:stretch>
                  </pic:blipFill>
                  <pic:spPr>
                    <a:xfrm>
                      <a:off x="0" y="0"/>
                      <a:ext cx="1833418" cy="1542273"/>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Copy:</w:t>
      </w:r>
      <w:r w:rsidDel="00000000" w:rsidR="00000000" w:rsidRPr="00000000">
        <w:rPr>
          <w:rFonts w:ascii="Quattrocento Sans" w:cs="Quattrocento Sans" w:eastAsia="Quattrocento Sans" w:hAnsi="Quattrocento Sans"/>
          <w:rtl w:val="0"/>
        </w:rPr>
        <w:t xml:space="preserve"> </w:t>
      </w:r>
      <w:r w:rsidDel="00000000" w:rsidR="00000000" w:rsidRPr="00000000">
        <w:rPr>
          <w:b w:val="1"/>
          <w:rtl w:val="0"/>
        </w:rPr>
        <w:t xml:space="preserve"> Black Friday Special: Unlock Clear Conversations with Phonak Roger</w:t>
      </w:r>
      <w:r w:rsidDel="00000000" w:rsidR="00000000" w:rsidRPr="00000000">
        <w:rPr>
          <w:b w:val="1"/>
          <w:vertAlign w:val="superscript"/>
          <w:rtl w:val="0"/>
        </w:rPr>
        <w:t xml:space="preserve">TM</w:t>
      </w:r>
      <w:r w:rsidDel="00000000" w:rsidR="00000000" w:rsidRPr="00000000">
        <w:rPr>
          <w:b w:val="1"/>
          <w:rtl w:val="0"/>
        </w:rPr>
        <w:t xml:space="preserve">! </w:t>
      </w:r>
      <w:r w:rsidDel="00000000" w:rsidR="00000000" w:rsidRPr="00000000">
        <w:rPr>
          <w:rFonts w:ascii="Quattrocento Sans" w:cs="Quattrocento Sans" w:eastAsia="Quattrocento Sans" w:hAnsi="Quattrocento Sans"/>
          <w:b w:val="1"/>
          <w:rtl w:val="0"/>
        </w:rPr>
        <w:t xml:space="preserve">🖤</w:t>
      </w:r>
      <w:r w:rsidDel="00000000" w:rsidR="00000000" w:rsidRPr="00000000">
        <w:rPr>
          <w:b w:val="1"/>
          <w:rtl w:val="0"/>
        </w:rPr>
        <w:t xml:space="preserve"> </w:t>
      </w:r>
      <w:r w:rsidDel="00000000" w:rsidR="00000000" w:rsidRPr="00000000">
        <w:rPr>
          <w:rtl w:val="0"/>
        </w:rPr>
        <w:t xml:space="preserve">This Black Friday, elevate your hearing experience with the Phonak Roger technology. Perfect for group settings and noisy environments, Roger helps you focus on what matters most. Don’t miss out on this chance to hear life’s moments clearly, call us today at XXX-XXX-XXXX! </w:t>
      </w:r>
      <w:r w:rsidDel="00000000" w:rsidR="00000000" w:rsidRPr="00000000">
        <w:rPr>
          <w:rtl w:val="0"/>
        </w:rPr>
      </w:r>
    </w:p>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Post 2: Black Friday Serentiy Choice</w:t>
      </w:r>
    </w:p>
    <w:p w:rsidR="00000000" w:rsidDel="00000000" w:rsidP="00000000" w:rsidRDefault="00000000" w:rsidRPr="00000000" w14:paraId="00000007">
      <w:pPr>
        <w:rPr>
          <w:b w:val="1"/>
        </w:rPr>
      </w:pPr>
      <w:r w:rsidDel="00000000" w:rsidR="00000000" w:rsidRPr="00000000">
        <w:rPr>
          <w:b w:val="1"/>
        </w:rPr>
        <w:drawing>
          <wp:inline distB="0" distT="0" distL="0" distR="0">
            <wp:extent cx="1902808" cy="1566064"/>
            <wp:effectExtent b="0" l="0" r="0" t="0"/>
            <wp:docPr descr="A blue box with white ribbon and black objects in it&#10;&#10;Description automatically generated" id="655327557" name="image2.png"/>
            <a:graphic>
              <a:graphicData uri="http://schemas.openxmlformats.org/drawingml/2006/picture">
                <pic:pic>
                  <pic:nvPicPr>
                    <pic:cNvPr descr="A blue box with white ribbon and black objects in it&#10;&#10;Description automatically generated" id="0" name="image2.png"/>
                    <pic:cNvPicPr preferRelativeResize="0"/>
                  </pic:nvPicPr>
                  <pic:blipFill>
                    <a:blip r:embed="rId8"/>
                    <a:srcRect b="0" l="0" r="0" t="0"/>
                    <a:stretch>
                      <a:fillRect/>
                    </a:stretch>
                  </pic:blipFill>
                  <pic:spPr>
                    <a:xfrm>
                      <a:off x="0" y="0"/>
                      <a:ext cx="1902808" cy="1566064"/>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rPr/>
      </w:pPr>
      <w:r w:rsidDel="00000000" w:rsidR="00000000" w:rsidRPr="00000000">
        <w:rPr>
          <w:b w:val="1"/>
          <w:rtl w:val="0"/>
        </w:rPr>
        <w:t xml:space="preserve">Copy:</w:t>
      </w:r>
      <w:r w:rsidDel="00000000" w:rsidR="00000000" w:rsidRPr="00000000">
        <w:rPr>
          <w:rFonts w:ascii="Quattrocento Sans" w:cs="Quattrocento Sans" w:eastAsia="Quattrocento Sans" w:hAnsi="Quattrocento Sans"/>
          <w:rtl w:val="0"/>
        </w:rPr>
        <w:t xml:space="preserve"> </w:t>
      </w:r>
      <w:r w:rsidDel="00000000" w:rsidR="00000000" w:rsidRPr="00000000">
        <w:rPr>
          <w:b w:val="1"/>
          <w:rtl w:val="0"/>
        </w:rPr>
        <w:t xml:space="preserve">Black Friday Deal: Phonak Serenity Choice</w:t>
      </w:r>
      <w:r w:rsidDel="00000000" w:rsidR="00000000" w:rsidRPr="00000000">
        <w:rPr>
          <w:b w:val="1"/>
          <w:vertAlign w:val="superscript"/>
          <w:rtl w:val="0"/>
        </w:rPr>
        <w:t xml:space="preserve">TM</w:t>
      </w:r>
      <w:r w:rsidDel="00000000" w:rsidR="00000000" w:rsidRPr="00000000">
        <w:rPr>
          <w:b w:val="1"/>
          <w:rtl w:val="0"/>
        </w:rPr>
        <w:t xml:space="preserve">!</w:t>
      </w:r>
      <w:r w:rsidDel="00000000" w:rsidR="00000000" w:rsidRPr="00000000">
        <w:rPr>
          <w:rtl w:val="0"/>
        </w:rPr>
        <w:t xml:space="preserve"> </w:t>
      </w:r>
      <w:r w:rsidDel="00000000" w:rsidR="00000000" w:rsidRPr="00000000">
        <w:rPr>
          <w:rFonts w:ascii="Quattrocento Sans" w:cs="Quattrocento Sans" w:eastAsia="Quattrocento Sans" w:hAnsi="Quattrocento Sans"/>
          <w:rtl w:val="0"/>
        </w:rPr>
        <w:t xml:space="preserve">🖤</w:t>
      </w:r>
      <w:r w:rsidDel="00000000" w:rsidR="00000000" w:rsidRPr="00000000">
        <w:rPr>
          <w:rtl w:val="0"/>
        </w:rPr>
        <w:t xml:space="preserve"> </w:t>
      </w:r>
    </w:p>
    <w:p w:rsidR="00000000" w:rsidDel="00000000" w:rsidP="00000000" w:rsidRDefault="00000000" w:rsidRPr="00000000" w14:paraId="00000009">
      <w:pPr>
        <w:rPr>
          <w:b w:val="1"/>
        </w:rPr>
      </w:pPr>
      <w:r w:rsidDel="00000000" w:rsidR="00000000" w:rsidRPr="00000000">
        <w:rPr>
          <w:rtl w:val="0"/>
        </w:rPr>
        <w:t xml:space="preserve">This Black Friday, take advantage of our exclusive offer on Phonak Serenity Choice hearing protection. Serenity Choice are high-end hearing protection solutions designed to reduce noise and loud sounds while allowing the ear to breathe and keeping relevant sound and speech. Contact us to learn more and take the first step in protecting your hearing for years to come! Call XXX-XXX-XXXX.</w:t>
      </w:r>
      <w:r w:rsidDel="00000000" w:rsidR="00000000" w:rsidRPr="00000000">
        <w:rPr>
          <w:rtl w:val="0"/>
        </w:rPr>
      </w:r>
    </w:p>
    <w:p w:rsidR="00000000" w:rsidDel="00000000" w:rsidP="00000000" w:rsidRDefault="00000000" w:rsidRPr="00000000" w14:paraId="0000000A">
      <w:pPr>
        <w:rPr>
          <w:b w:val="1"/>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Post 3: Infinio Holiday</w:t>
      </w:r>
    </w:p>
    <w:p w:rsidR="00000000" w:rsidDel="00000000" w:rsidP="00000000" w:rsidRDefault="00000000" w:rsidRPr="00000000" w14:paraId="0000000C">
      <w:pPr>
        <w:rPr>
          <w:b w:val="1"/>
        </w:rPr>
      </w:pPr>
      <w:r w:rsidDel="00000000" w:rsidR="00000000" w:rsidRPr="00000000">
        <w:rPr/>
        <w:drawing>
          <wp:inline distB="0" distT="0" distL="0" distR="0">
            <wp:extent cx="1805146" cy="1512498"/>
            <wp:effectExtent b="0" l="0" r="0" t="0"/>
            <wp:docPr descr="A person hugging two girls&#10;&#10;Description automatically generated" id="655327556" name="image3.png"/>
            <a:graphic>
              <a:graphicData uri="http://schemas.openxmlformats.org/drawingml/2006/picture">
                <pic:pic>
                  <pic:nvPicPr>
                    <pic:cNvPr descr="A person hugging two girls&#10;&#10;Description automatically generated" id="0" name="image3.png"/>
                    <pic:cNvPicPr preferRelativeResize="0"/>
                  </pic:nvPicPr>
                  <pic:blipFill>
                    <a:blip r:embed="rId9"/>
                    <a:srcRect b="0" l="0" r="0" t="0"/>
                    <a:stretch>
                      <a:fillRect/>
                    </a:stretch>
                  </pic:blipFill>
                  <pic:spPr>
                    <a:xfrm>
                      <a:off x="0" y="0"/>
                      <a:ext cx="1805146" cy="1512498"/>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Copy: Give Thanks for the Gift of Sound with Phonak Infinio! </w:t>
      </w:r>
      <w:r w:rsidDel="00000000" w:rsidR="00000000" w:rsidRPr="00000000">
        <w:rPr>
          <w:rFonts w:ascii="Quattrocento Sans" w:cs="Quattrocento Sans" w:eastAsia="Quattrocento Sans" w:hAnsi="Quattrocento Sans"/>
          <w:b w:val="1"/>
          <w:rtl w:val="0"/>
        </w:rPr>
        <w:t xml:space="preserve">🍂</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This Thanksgiving, we’re grateful for the moments that bring us together. With Phonak Infinio hearing aids, you can fully enjoy the warmth of family conversations and the joy of shared laughter. </w:t>
      </w:r>
    </w:p>
    <w:p w:rsidR="00000000" w:rsidDel="00000000" w:rsidP="00000000" w:rsidRDefault="00000000" w:rsidRPr="00000000" w14:paraId="0000000F">
      <w:pPr>
        <w:rPr/>
      </w:pPr>
      <w:r w:rsidDel="00000000" w:rsidR="00000000" w:rsidRPr="00000000">
        <w:rPr>
          <w:rtl w:val="0"/>
        </w:rPr>
        <w:t xml:space="preserve">Visit us at our practice or call XXX-XXX-XXXX to discover how this innovative technology can enhance your connection to loved ones. Thank you for being part of our community!</w:t>
      </w:r>
    </w:p>
    <w:p w:rsidR="00000000" w:rsidDel="00000000" w:rsidP="00000000" w:rsidRDefault="00000000" w:rsidRPr="00000000" w14:paraId="00000010">
      <w:pPr>
        <w:rPr>
          <w:b w:val="1"/>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 w:name="Quattrocento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9910E6"/>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9910E6"/>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9910E6"/>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9910E6"/>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9910E6"/>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9910E6"/>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9910E6"/>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9910E6"/>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9910E6"/>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9910E6"/>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9910E6"/>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9910E6"/>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9910E6"/>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9910E6"/>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9910E6"/>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9910E6"/>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9910E6"/>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9910E6"/>
    <w:rPr>
      <w:rFonts w:cstheme="majorBidi" w:eastAsiaTheme="majorEastAsia"/>
      <w:color w:val="272727" w:themeColor="text1" w:themeTint="0000D8"/>
    </w:rPr>
  </w:style>
  <w:style w:type="paragraph" w:styleId="Title">
    <w:name w:val="Title"/>
    <w:basedOn w:val="Normal"/>
    <w:next w:val="Normal"/>
    <w:link w:val="TitleChar"/>
    <w:uiPriority w:val="10"/>
    <w:qFormat w:val="1"/>
    <w:rsid w:val="009910E6"/>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9910E6"/>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9910E6"/>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9910E6"/>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9910E6"/>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9910E6"/>
    <w:rPr>
      <w:i w:val="1"/>
      <w:iCs w:val="1"/>
      <w:color w:val="404040" w:themeColor="text1" w:themeTint="0000BF"/>
    </w:rPr>
  </w:style>
  <w:style w:type="paragraph" w:styleId="ListParagraph">
    <w:name w:val="List Paragraph"/>
    <w:basedOn w:val="Normal"/>
    <w:uiPriority w:val="34"/>
    <w:qFormat w:val="1"/>
    <w:rsid w:val="009910E6"/>
    <w:pPr>
      <w:ind w:left="720"/>
      <w:contextualSpacing w:val="1"/>
    </w:pPr>
  </w:style>
  <w:style w:type="character" w:styleId="IntenseEmphasis">
    <w:name w:val="Intense Emphasis"/>
    <w:basedOn w:val="DefaultParagraphFont"/>
    <w:uiPriority w:val="21"/>
    <w:qFormat w:val="1"/>
    <w:rsid w:val="009910E6"/>
    <w:rPr>
      <w:i w:val="1"/>
      <w:iCs w:val="1"/>
      <w:color w:val="0f4761" w:themeColor="accent1" w:themeShade="0000BF"/>
    </w:rPr>
  </w:style>
  <w:style w:type="paragraph" w:styleId="IntenseQuote">
    <w:name w:val="Intense Quote"/>
    <w:basedOn w:val="Normal"/>
    <w:next w:val="Normal"/>
    <w:link w:val="IntenseQuoteChar"/>
    <w:uiPriority w:val="30"/>
    <w:qFormat w:val="1"/>
    <w:rsid w:val="009910E6"/>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9910E6"/>
    <w:rPr>
      <w:i w:val="1"/>
      <w:iCs w:val="1"/>
      <w:color w:val="0f4761" w:themeColor="accent1" w:themeShade="0000BF"/>
    </w:rPr>
  </w:style>
  <w:style w:type="character" w:styleId="IntenseReference">
    <w:name w:val="Intense Reference"/>
    <w:basedOn w:val="DefaultParagraphFont"/>
    <w:uiPriority w:val="32"/>
    <w:qFormat w:val="1"/>
    <w:rsid w:val="009910E6"/>
    <w:rPr>
      <w:b w:val="1"/>
      <w:bCs w:val="1"/>
      <w:smallCaps w:val="1"/>
      <w:color w:val="0f4761" w:themeColor="accent1" w:themeShade="0000BF"/>
      <w:spacing w:val="5"/>
    </w:rPr>
  </w:style>
  <w:style w:type="character" w:styleId="Strong">
    <w:name w:val="Strong"/>
    <w:basedOn w:val="DefaultParagraphFont"/>
    <w:uiPriority w:val="22"/>
    <w:qFormat w:val="1"/>
    <w:rsid w:val="001402DE"/>
    <w:rPr>
      <w:b w:val="1"/>
      <w:bCs w:val="1"/>
    </w:rPr>
  </w:style>
  <w:style w:type="character" w:styleId="Hyperlink">
    <w:name w:val="Hyperlink"/>
    <w:basedOn w:val="DefaultParagraphFont"/>
    <w:uiPriority w:val="99"/>
    <w:unhideWhenUsed w:val="1"/>
    <w:rsid w:val="00A9788D"/>
    <w:rPr>
      <w:color w:val="467886" w:themeColor="hyperlink"/>
      <w:u w:val="single"/>
    </w:rPr>
  </w:style>
  <w:style w:type="character" w:styleId="UnresolvedMention">
    <w:name w:val="Unresolved Mention"/>
    <w:basedOn w:val="DefaultParagraphFont"/>
    <w:uiPriority w:val="99"/>
    <w:semiHidden w:val="1"/>
    <w:unhideWhenUsed w:val="1"/>
    <w:rsid w:val="00A9788D"/>
    <w:rPr>
      <w:color w:val="605e5c"/>
      <w:shd w:color="auto" w:fill="e1dfdd" w:val="clear"/>
    </w:rPr>
  </w:style>
  <w:style w:type="paragraph" w:styleId="NormalWeb">
    <w:name w:val="Normal (Web)"/>
    <w:basedOn w:val="Normal"/>
    <w:uiPriority w:val="99"/>
    <w:semiHidden w:val="1"/>
    <w:unhideWhenUsed w:val="1"/>
    <w:rsid w:val="001863CD"/>
    <w:rPr>
      <w:rFonts w:ascii="Times New Roman" w:cs="Times New Roman" w:hAnsi="Times New Roman"/>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QuattrocentoSans-regular.ttf"/><Relationship Id="rId4" Type="http://schemas.openxmlformats.org/officeDocument/2006/relationships/font" Target="fonts/QuattrocentoSans-bold.ttf"/><Relationship Id="rId5" Type="http://schemas.openxmlformats.org/officeDocument/2006/relationships/font" Target="fonts/QuattrocentoSans-italic.ttf"/><Relationship Id="rId6"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8t6gLvC7T0oR6DQ6HNTvKwm9UQ==">CgMxLjA4AHIhMVQ4cUxPX1NaT2pIZVdyaXpvWXU2UVAzVlNxTGZ1eDA0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2024-09-18T19:38:00Z</dcterms:created>
  <dc:creator>Zyck, Mallory</dc:creator>
</cp:coreProperties>
</file>